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A4" w:rsidRDefault="001639A4">
      <w:pPr>
        <w:pStyle w:val="Title"/>
        <w:jc w:val="center"/>
      </w:pPr>
      <w:bookmarkStart w:id="0" w:name="_g8cjys9f3g9z" w:colFirst="0" w:colLast="0"/>
      <w:bookmarkEnd w:id="0"/>
    </w:p>
    <w:p w:rsidR="00AC57DC" w:rsidRDefault="00F5280F">
      <w:pPr>
        <w:pStyle w:val="Title"/>
        <w:jc w:val="center"/>
      </w:pPr>
      <w:r>
        <w:t>LMS</w:t>
      </w:r>
      <w:r w:rsidR="00AC57DC">
        <w:t xml:space="preserve"> </w:t>
      </w:r>
      <w:r w:rsidR="00545D68">
        <w:t xml:space="preserve">Online </w:t>
      </w:r>
      <w:bookmarkStart w:id="1" w:name="_GoBack"/>
      <w:bookmarkEnd w:id="1"/>
      <w:r w:rsidR="00556B94">
        <w:t>Quiz</w:t>
      </w:r>
      <w:r w:rsidR="00AC57DC">
        <w:t xml:space="preserve"> – </w:t>
      </w:r>
    </w:p>
    <w:p w:rsidR="006C5357" w:rsidRDefault="00AC57DC">
      <w:pPr>
        <w:pStyle w:val="Title"/>
        <w:jc w:val="center"/>
      </w:pPr>
      <w:r>
        <w:t>Export/ Import Questions in Question Bank</w:t>
      </w:r>
    </w:p>
    <w:p w:rsidR="006C5357" w:rsidRDefault="006C5357" w:rsidP="00AC57DC">
      <w:pPr>
        <w:spacing w:before="100" w:after="100" w:line="240" w:lineRule="auto"/>
        <w:jc w:val="both"/>
        <w:rPr>
          <w:sz w:val="24"/>
          <w:szCs w:val="24"/>
        </w:rPr>
      </w:pPr>
      <w:bookmarkStart w:id="2" w:name="_ilo0zwiwbydj" w:colFirst="0" w:colLast="0"/>
      <w:bookmarkEnd w:id="2"/>
    </w:p>
    <w:p w:rsidR="006C5357" w:rsidRDefault="006C5357">
      <w:pPr>
        <w:spacing w:before="100" w:after="100" w:line="240" w:lineRule="auto"/>
        <w:ind w:left="720"/>
        <w:jc w:val="both"/>
        <w:rPr>
          <w:sz w:val="24"/>
          <w:szCs w:val="24"/>
        </w:rPr>
      </w:pPr>
    </w:p>
    <w:p w:rsidR="006C5357" w:rsidRDefault="00556B94">
      <w:pPr>
        <w:pStyle w:val="Heading1"/>
        <w:spacing w:before="100" w:after="100" w:line="240" w:lineRule="auto"/>
        <w:jc w:val="both"/>
      </w:pPr>
      <w:bookmarkStart w:id="3" w:name="_knhiwonqvamm" w:colFirst="0" w:colLast="0"/>
      <w:bookmarkEnd w:id="3"/>
      <w:r>
        <w:t>Export Questions</w:t>
      </w:r>
    </w:p>
    <w:p w:rsidR="00AC57DC" w:rsidRPr="00AC57DC" w:rsidRDefault="00AC57DC" w:rsidP="00AC57DC"/>
    <w:p w:rsidR="006C5357" w:rsidRDefault="00AC57DC">
      <w:r>
        <w:t>After creation of questions in the main category of the question bank or in its sub-categories, the questions can</w:t>
      </w:r>
      <w:r w:rsidR="00556B94">
        <w:t xml:space="preserve"> be exported from the Quiz module and the Question bank in any one of 4 formats:</w:t>
      </w:r>
    </w:p>
    <w:p w:rsidR="00AC57DC" w:rsidRDefault="00AC57DC"/>
    <w:p w:rsidR="006C5357" w:rsidRDefault="00556B94">
      <w:pPr>
        <w:numPr>
          <w:ilvl w:val="0"/>
          <w:numId w:val="3"/>
        </w:numPr>
      </w:pPr>
      <w:r>
        <w:t>Aiken format</w:t>
      </w:r>
    </w:p>
    <w:p w:rsidR="006C5357" w:rsidRDefault="00556B94">
      <w:pPr>
        <w:numPr>
          <w:ilvl w:val="0"/>
          <w:numId w:val="3"/>
        </w:numPr>
      </w:pPr>
      <w:r>
        <w:t>GIFT format</w:t>
      </w:r>
    </w:p>
    <w:p w:rsidR="006C5357" w:rsidRDefault="00556B94">
      <w:pPr>
        <w:numPr>
          <w:ilvl w:val="0"/>
          <w:numId w:val="3"/>
        </w:numPr>
      </w:pPr>
      <w:r>
        <w:t>Moodle XML format</w:t>
      </w:r>
    </w:p>
    <w:p w:rsidR="006C5357" w:rsidRDefault="00556B94">
      <w:pPr>
        <w:numPr>
          <w:ilvl w:val="0"/>
          <w:numId w:val="3"/>
        </w:numPr>
      </w:pPr>
      <w:r>
        <w:t>XHTML format</w:t>
      </w:r>
    </w:p>
    <w:p w:rsidR="006C5357" w:rsidRDefault="006C5357"/>
    <w:p w:rsidR="006C5357" w:rsidRDefault="00556B94">
      <w:pPr>
        <w:numPr>
          <w:ilvl w:val="0"/>
          <w:numId w:val="13"/>
        </w:numPr>
        <w:spacing w:before="100" w:after="100" w:line="240" w:lineRule="auto"/>
        <w:jc w:val="both"/>
      </w:pPr>
      <w:r>
        <w:rPr>
          <w:sz w:val="24"/>
          <w:szCs w:val="24"/>
        </w:rPr>
        <w:t>Click on the “Export” tab on the question bank page.</w:t>
      </w:r>
    </w:p>
    <w:p w:rsidR="006C5357" w:rsidRDefault="00556B94">
      <w:pPr>
        <w:numPr>
          <w:ilvl w:val="0"/>
          <w:numId w:val="13"/>
        </w:numPr>
        <w:spacing w:before="100" w:after="1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Choose any of the file formats.</w:t>
      </w:r>
    </w:p>
    <w:p w:rsidR="006C5357" w:rsidRDefault="00556B94">
      <w:pPr>
        <w:numPr>
          <w:ilvl w:val="0"/>
          <w:numId w:val="13"/>
        </w:numPr>
        <w:spacing w:before="100" w:after="1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Select the category you want to export to a file and click the “Export questions to file” button.</w:t>
      </w:r>
    </w:p>
    <w:p w:rsidR="006C5357" w:rsidRDefault="00556B94">
      <w:pPr>
        <w:numPr>
          <w:ilvl w:val="0"/>
          <w:numId w:val="13"/>
        </w:numPr>
        <w:rPr>
          <w:sz w:val="24"/>
          <w:szCs w:val="24"/>
        </w:rPr>
      </w:pPr>
      <w:r>
        <w:t>After exporting the questions/ question bank from one course, exactly the same format has to be chosen to import the exported file into the question bank of any other LMS course.</w:t>
      </w:r>
    </w:p>
    <w:p w:rsidR="006C5357" w:rsidRDefault="00556B94">
      <w:r>
        <w:rPr>
          <w:noProof/>
          <w:lang w:val="en-US"/>
        </w:rPr>
        <w:lastRenderedPageBreak/>
        <w:drawing>
          <wp:inline distT="114300" distB="114300" distL="114300" distR="114300">
            <wp:extent cx="5943600" cy="4318000"/>
            <wp:effectExtent l="0" t="0" r="0" b="0"/>
            <wp:docPr id="42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556B94">
      <w:pPr>
        <w:rPr>
          <w:color w:val="212121"/>
          <w:sz w:val="21"/>
          <w:szCs w:val="21"/>
          <w:highlight w:val="white"/>
        </w:rPr>
      </w:pPr>
      <w:r>
        <w:t>Note: Images are only included if you export the questions using “Moodle XML format”</w:t>
      </w:r>
      <w:r>
        <w:rPr>
          <w:color w:val="212121"/>
          <w:sz w:val="21"/>
          <w:szCs w:val="21"/>
          <w:highlight w:val="white"/>
        </w:rPr>
        <w:t xml:space="preserve">. </w:t>
      </w:r>
      <w:r>
        <w:t>It is highly recommended to export Moodle XML file which can then be imported in another LMS course without loss of any information.</w:t>
      </w:r>
    </w:p>
    <w:p w:rsidR="006C5357" w:rsidRDefault="006C5357">
      <w:pPr>
        <w:rPr>
          <w:color w:val="212121"/>
          <w:sz w:val="21"/>
          <w:szCs w:val="21"/>
          <w:highlight w:val="white"/>
        </w:rPr>
      </w:pPr>
    </w:p>
    <w:p w:rsidR="006C5357" w:rsidRDefault="00556B94">
      <w:pPr>
        <w:pStyle w:val="Heading1"/>
        <w:spacing w:before="100" w:after="100" w:line="240" w:lineRule="auto"/>
        <w:jc w:val="both"/>
      </w:pPr>
      <w:bookmarkStart w:id="4" w:name="_p8nbdw8haqcz" w:colFirst="0" w:colLast="0"/>
      <w:bookmarkEnd w:id="4"/>
      <w:r>
        <w:t>Import Questions</w:t>
      </w:r>
    </w:p>
    <w:p w:rsidR="006C5357" w:rsidRDefault="00556B94">
      <w:pPr>
        <w:pStyle w:val="Heading1"/>
        <w:spacing w:before="100" w:after="100" w:line="240" w:lineRule="auto"/>
        <w:jc w:val="both"/>
        <w:rPr>
          <w:sz w:val="24"/>
          <w:szCs w:val="24"/>
        </w:rPr>
      </w:pPr>
      <w:bookmarkStart w:id="5" w:name="_j70esnn6jij6" w:colFirst="0" w:colLast="0"/>
      <w:bookmarkEnd w:id="5"/>
      <w:r>
        <w:rPr>
          <w:sz w:val="24"/>
          <w:szCs w:val="24"/>
        </w:rPr>
        <w:t>Moodle has a number of different formats that can be used to import questions into Question bank categories. These include some proprietary quiz software formats, as well as text files and Moodle formats.</w:t>
      </w:r>
    </w:p>
    <w:p w:rsidR="006C5357" w:rsidRDefault="00556B94">
      <w:pPr>
        <w:spacing w:before="100" w:after="100" w:line="240" w:lineRule="auto"/>
        <w:jc w:val="both"/>
        <w:rPr>
          <w:color w:val="212121"/>
          <w:sz w:val="21"/>
          <w:szCs w:val="21"/>
          <w:highlight w:val="white"/>
        </w:rPr>
      </w:pPr>
      <w:r>
        <w:rPr>
          <w:sz w:val="24"/>
          <w:szCs w:val="24"/>
        </w:rPr>
        <w:t>Click on the “Import” tab on the question bank page.</w:t>
      </w:r>
    </w:p>
    <w:p w:rsidR="006C5357" w:rsidRDefault="00556B94">
      <w:pPr>
        <w:pStyle w:val="Heading2"/>
      </w:pPr>
      <w:bookmarkStart w:id="6" w:name="_11xhjqmftyz" w:colFirst="0" w:colLast="0"/>
      <w:bookmarkEnd w:id="6"/>
      <w:r>
        <w:t xml:space="preserve">1. Aiken format: </w:t>
      </w:r>
    </w:p>
    <w:p w:rsidR="006C5357" w:rsidRDefault="00556B94">
      <w:pPr>
        <w:pBdr>
          <w:top w:val="nil"/>
          <w:left w:val="nil"/>
          <w:bottom w:val="nil"/>
          <w:right w:val="nil"/>
          <w:between w:val="nil"/>
        </w:pBdr>
      </w:pPr>
      <w:r>
        <w:t xml:space="preserve">The Aiken format is a very simple way of creating multiple choice questions using a clear human-readable format in a text file. (The </w:t>
      </w:r>
      <w:hyperlink r:id="rId8">
        <w:r>
          <w:t>GIFT format</w:t>
        </w:r>
      </w:hyperlink>
      <w:r>
        <w:t xml:space="preserve"> has many more options but doesn't look as straight-forward as AIKEN.) The question must be all on one line. Each answer must start with a single uppercase letter, followed by a period '.' or a bracket ')', then a space. The answer line must </w:t>
      </w:r>
      <w:r>
        <w:lastRenderedPageBreak/>
        <w:t>immediately follow, starting with "ANSWER: " (NOTE the space after the colon) and then giving the appropriate letter.</w:t>
      </w:r>
    </w:p>
    <w:p w:rsidR="006C5357" w:rsidRDefault="006C5357">
      <w:pPr>
        <w:pBdr>
          <w:top w:val="nil"/>
          <w:left w:val="nil"/>
          <w:bottom w:val="nil"/>
          <w:right w:val="nil"/>
          <w:between w:val="nil"/>
        </w:pBdr>
      </w:pPr>
    </w:p>
    <w:p w:rsidR="006C5357" w:rsidRDefault="00556B94">
      <w:pPr>
        <w:pBdr>
          <w:top w:val="nil"/>
          <w:left w:val="nil"/>
          <w:bottom w:val="nil"/>
          <w:right w:val="nil"/>
          <w:between w:val="nil"/>
        </w:pBdr>
      </w:pPr>
      <w:r>
        <w:t>IMPORTANT NOTES:</w:t>
      </w:r>
    </w:p>
    <w:p w:rsidR="006C5357" w:rsidRDefault="00556B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You have to save the file in a text format. Don't save it as a Word document or anything like that.</w:t>
      </w:r>
    </w:p>
    <w:p w:rsidR="006C5357" w:rsidRDefault="00556B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Non-ASCII characters like 'quotes' can cause import errors. To avoid this always save your text file in </w:t>
      </w:r>
      <w:hyperlink r:id="rId9">
        <w:r>
          <w:rPr>
            <w:b/>
          </w:rPr>
          <w:t>UTF-8 format</w:t>
        </w:r>
      </w:hyperlink>
      <w:r>
        <w:rPr>
          <w:b/>
        </w:rPr>
        <w:t xml:space="preserve"> </w:t>
      </w:r>
      <w:r>
        <w:t>(most text editors, even Word, will ask you).</w:t>
      </w:r>
    </w:p>
    <w:p w:rsidR="006C5357" w:rsidRDefault="00556B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The answer letters (A,B,C etc.) and the word "ANSWER" must be capitalised as shown below, otherwise the import will fail.</w:t>
      </w:r>
    </w:p>
    <w:p w:rsidR="006C5357" w:rsidRDefault="00556B94">
      <w:pPr>
        <w:pBdr>
          <w:top w:val="nil"/>
          <w:left w:val="nil"/>
          <w:bottom w:val="nil"/>
          <w:right w:val="nil"/>
          <w:between w:val="nil"/>
        </w:pBdr>
      </w:pPr>
      <w:r>
        <w:t>Here is an example of the format:</w:t>
      </w:r>
    </w:p>
    <w:p w:rsidR="006C5357" w:rsidRDefault="006C5357"/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What is the correct answer to this question?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A. Is it this one?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B. Maybe this answer?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C. Possibly this one?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D. Must be this one!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ANSWER: D</w:t>
      </w:r>
    </w:p>
    <w:p w:rsidR="006C5357" w:rsidRDefault="006C5357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Which LMS has the most quiz import formats?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A) Moodle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B) ATutor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C) Claroline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D) Blackboard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E) WebCT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F) Ilias</w:t>
      </w:r>
    </w:p>
    <w:p w:rsidR="006C5357" w:rsidRDefault="00556B94"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ANSWER: A</w:t>
      </w:r>
    </w:p>
    <w:p w:rsidR="006C5357" w:rsidRDefault="00556B94">
      <w:pPr>
        <w:pStyle w:val="Heading2"/>
      </w:pPr>
      <w:bookmarkStart w:id="7" w:name="_juwty864thdg" w:colFirst="0" w:colLast="0"/>
      <w:bookmarkEnd w:id="7"/>
      <w:r>
        <w:t xml:space="preserve">2. GIFT format: </w:t>
      </w:r>
    </w:p>
    <w:p w:rsidR="006C5357" w:rsidRDefault="00556B94">
      <w:r>
        <w:t xml:space="preserve">GIFT format allows someone to use a text editor to write multiple-choice, true-false, short answer, matching missing word and numerical questions in a simple format that can be imported. </w:t>
      </w:r>
    </w:p>
    <w:p w:rsidR="006C5357" w:rsidRDefault="00556B94">
      <w:r>
        <w:t>The GIFT format is also an export file format available in Question bank. When creating a large number of questions, GIFT can provide a quick way of bulk loading questions.</w:t>
      </w:r>
    </w:p>
    <w:p w:rsidR="006C5357" w:rsidRDefault="006C5357"/>
    <w:p w:rsidR="006C5357" w:rsidRDefault="00556B94">
      <w:pPr>
        <w:rPr>
          <w:b/>
        </w:rPr>
      </w:pPr>
      <w:r>
        <w:rPr>
          <w:b/>
        </w:rPr>
        <w:t>General instructions</w:t>
      </w:r>
    </w:p>
    <w:p w:rsidR="006C5357" w:rsidRDefault="00556B94">
      <w:r>
        <w:t>At least one blank line must be left between each question.</w:t>
      </w:r>
    </w:p>
    <w:p w:rsidR="006C5357" w:rsidRDefault="006C5357"/>
    <w:p w:rsidR="006C5357" w:rsidRDefault="00556B94">
      <w:r>
        <w:t>In the simple form, the question comes first, then the answers are set in between brackets, with an equal sign (=) indicating the correct answer(s) and tilde (~) the wrong answers. A hash (#) will insert a response. Questions can be weighted by placing percentage signs (%..%) around the weight. Comments are preceded by double slashes (//) and are not imported.</w:t>
      </w:r>
    </w:p>
    <w:p w:rsidR="006C5357" w:rsidRDefault="006C5357"/>
    <w:p w:rsidR="006C5357" w:rsidRDefault="00556B94">
      <w:pPr>
        <w:rPr>
          <w:color w:val="6C336D"/>
          <w:sz w:val="32"/>
          <w:szCs w:val="32"/>
        </w:rPr>
      </w:pPr>
      <w:r>
        <w:rPr>
          <w:b/>
          <w:color w:val="000000"/>
        </w:rPr>
        <w:lastRenderedPageBreak/>
        <w:t>Format symbols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Here are some common GIFT symbols and their use.</w:t>
      </w:r>
    </w:p>
    <w:tbl>
      <w:tblPr>
        <w:tblStyle w:val="a"/>
        <w:tblW w:w="928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50"/>
        <w:gridCol w:w="6830"/>
      </w:tblGrid>
      <w:tr w:rsidR="006C5357">
        <w:trPr>
          <w:trHeight w:val="470"/>
        </w:trPr>
        <w:tc>
          <w:tcPr>
            <w:tcW w:w="2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b/>
                <w:color w:val="212121"/>
                <w:sz w:val="21"/>
                <w:szCs w:val="21"/>
              </w:rPr>
              <w:t>Symbols</w:t>
            </w:r>
          </w:p>
        </w:tc>
        <w:tc>
          <w:tcPr>
            <w:tcW w:w="6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spacing w:line="240" w:lineRule="auto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b/>
                <w:color w:val="212121"/>
                <w:sz w:val="21"/>
                <w:szCs w:val="21"/>
              </w:rPr>
              <w:t>Use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// text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Comment until end of line (optional)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 xml:space="preserve"> ::title::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Question title (optional)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text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Question text (becomes title if no title specified)</w:t>
            </w:r>
          </w:p>
        </w:tc>
      </w:tr>
      <w:tr w:rsidR="006C5357">
        <w:trPr>
          <w:trHeight w:val="119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[...format...]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The format of the following bit of text. Options are [html], [moodle], [plain] and [markdown]. The default is [moodle] for the question text, other parts of the question default to the format used for the question text.</w:t>
            </w:r>
          </w:p>
        </w:tc>
      </w:tr>
      <w:tr w:rsidR="006C5357">
        <w:trPr>
          <w:trHeight w:val="71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{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Start answer(s) -- without any answers, text is a description of following questions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{T} or {F}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True or False answer; also {TRUE} and {FALSE}</w:t>
            </w:r>
          </w:p>
        </w:tc>
      </w:tr>
      <w:tr w:rsidR="006C5357">
        <w:trPr>
          <w:trHeight w:val="71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{ ... =right ... }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Correct answer for multiple choice, (multiple answer? -- see page comments) or fill-in-the-blank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{ ... ~wrong ... }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Incorrect answer for multiple choice or multiple answer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{ ... =item -&gt; match ... }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Answer for matching questions</w:t>
            </w:r>
          </w:p>
        </w:tc>
      </w:tr>
      <w:tr w:rsidR="006C5357">
        <w:trPr>
          <w:trHeight w:val="71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#feedback text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Answer feedback for preceding multiple, fill-in-the-blank, or numeric answers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####general feedback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General feedback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{#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Start numeric answer(s)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answer:tolerance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Numeric answer accepted within ± tolerance range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low..high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Lower and upper range values of accepted numeric answer</w:t>
            </w:r>
          </w:p>
        </w:tc>
      </w:tr>
      <w:tr w:rsidR="006C5357">
        <w:trPr>
          <w:trHeight w:val="71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lastRenderedPageBreak/>
              <w:t>=%n%answer:tolerance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n percent credit for one of multiple numeric ranges within tolerance from answer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}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End answer(s)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\character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Backslash escapes the special meaning of ~, =, #, {, }, and :</w:t>
            </w:r>
          </w:p>
        </w:tc>
      </w:tr>
      <w:tr w:rsidR="006C5357">
        <w:trPr>
          <w:trHeight w:val="4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\n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357" w:rsidRDefault="00556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1"/>
                <w:szCs w:val="21"/>
              </w:rPr>
            </w:pPr>
            <w:r>
              <w:rPr>
                <w:color w:val="212121"/>
                <w:sz w:val="21"/>
                <w:szCs w:val="21"/>
              </w:rPr>
              <w:t>Places a newline in question text -- blank lines delimit questions</w:t>
            </w:r>
          </w:p>
        </w:tc>
      </w:tr>
    </w:tbl>
    <w:p w:rsidR="006C5357" w:rsidRDefault="00556B94">
      <w:pPr>
        <w:shd w:val="clear" w:color="auto" w:fill="FFFFFF"/>
        <w:spacing w:before="160" w:after="160" w:line="240" w:lineRule="auto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Here are some quick examples: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true/false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::Q1:: 1+1=2 {T}</w:t>
      </w:r>
    </w:p>
    <w:p w:rsidR="006C5357" w:rsidRDefault="006C5357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multiple choice with specified feedback for right and wrong answers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::Q2:: What's between orange and green in the spectrum? 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{ =yellow # right; good! ~red # wrong, it's yellow ~blue # wrong, it's yellow }</w:t>
      </w:r>
    </w:p>
    <w:p w:rsidR="006C5357" w:rsidRDefault="006C5357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fill-in-the-blank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::Q3:: Two plus {=two =2} equals four.</w:t>
      </w:r>
    </w:p>
    <w:p w:rsidR="006C5357" w:rsidRDefault="006C5357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matching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::Q4:: Which animal eats which food? { =cat -&gt; cat food =dog -&gt; dog food }</w:t>
      </w:r>
    </w:p>
    <w:p w:rsidR="006C5357" w:rsidRDefault="006C5357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math range question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::Q5:: What is a number from 1 to 5? {#3:2}</w:t>
      </w:r>
    </w:p>
    <w:p w:rsidR="006C5357" w:rsidRDefault="006C5357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math range specified with interval end points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::Q6:: What is a number from 1 to 5? {#1..5}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translated on import to the same as Q5, but unavailable from Moodle question interface</w:t>
      </w:r>
    </w:p>
    <w:p w:rsidR="006C5357" w:rsidRDefault="006C5357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multiple numeric answers with partial credit and feedback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::Q7:: When was Ulysses S. Grant born? {#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      =1822:0      # Correct! Full credit.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lastRenderedPageBreak/>
        <w:t xml:space="preserve">         =%50%1822:2  # He was born in 1822. Half credit for being close.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}</w:t>
      </w:r>
    </w:p>
    <w:p w:rsidR="006C5357" w:rsidRDefault="006C5357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essay</w:t>
      </w:r>
    </w:p>
    <w:p w:rsidR="006C5357" w:rsidRDefault="00556B94">
      <w:pPr>
        <w:shd w:val="clear" w:color="auto" w:fill="FFFFFF"/>
        <w:spacing w:before="160" w:after="160" w:line="24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::Q8:: How are you? {}</w:t>
      </w:r>
    </w:p>
    <w:p w:rsidR="006C5357" w:rsidRDefault="006C5357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r>
        <w:t xml:space="preserve">Reference: </w:t>
      </w:r>
      <w:hyperlink r:id="rId10">
        <w:r>
          <w:rPr>
            <w:color w:val="1155CC"/>
            <w:u w:val="single"/>
          </w:rPr>
          <w:t>https://docs.moodle.org/310/en/GIFT_format</w:t>
        </w:r>
      </w:hyperlink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317" w:lineRule="auto"/>
        <w:rPr>
          <w:color w:val="000000"/>
        </w:rPr>
      </w:pPr>
      <w:bookmarkStart w:id="8" w:name="_xygvtzajgy0n" w:colFirst="0" w:colLast="0"/>
      <w:bookmarkEnd w:id="8"/>
      <w:r>
        <w:rPr>
          <w:color w:val="000000"/>
        </w:rPr>
        <w:t>Question format examples - GIFT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 xml:space="preserve">There are several ways to use a text editor to write a GIFT format. </w:t>
      </w:r>
    </w:p>
    <w:p w:rsidR="006C5357" w:rsidRDefault="00556B94">
      <w:pPr>
        <w:pStyle w:val="Heading4"/>
        <w:shd w:val="clear" w:color="auto" w:fill="FFFFFF"/>
        <w:spacing w:before="160" w:after="160"/>
        <w:rPr>
          <w:color w:val="000000"/>
          <w:u w:val="single"/>
        </w:rPr>
      </w:pPr>
      <w:bookmarkStart w:id="9" w:name="_ncog5l1zbc6t" w:colFirst="0" w:colLast="0"/>
      <w:bookmarkEnd w:id="9"/>
      <w:r>
        <w:rPr>
          <w:color w:val="000000"/>
          <w:u w:val="single"/>
        </w:rPr>
        <w:t>Multiple choice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For multiple choice questions, wrong answers are prefixed with a tilde (~) and the correct answer is prefixed with an equal sign (=).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Here is a simple acceptable GIFT multiple choice format: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Who's buried in Grant's tomb?{=Grant ~no one ~Napoleon ~Churchill ~Mother Teresa }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Here is a longer format that uses most of the GIFT elements: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question: 1 name: Grants tomb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::Grants tomb::Who is buried in Grant's tomb in New York City? {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=Grant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~No one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#Was true for 12 years, but Grant's remains were buried in the tomb in 1897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~Napoleon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#He was buried in France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~Churchill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#He was buried in England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~Mother Teresa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#She was buried in India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}</w:t>
      </w:r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415" w:lineRule="auto"/>
        <w:rPr>
          <w:color w:val="000000"/>
          <w:sz w:val="32"/>
          <w:szCs w:val="32"/>
          <w:u w:val="single"/>
          <w:shd w:val="clear" w:color="auto" w:fill="F9F9F9"/>
        </w:rPr>
      </w:pPr>
      <w:bookmarkStart w:id="10" w:name="_3c2osbpbf6vz" w:colFirst="0" w:colLast="0"/>
      <w:bookmarkEnd w:id="10"/>
      <w:r>
        <w:rPr>
          <w:color w:val="000000"/>
          <w:sz w:val="24"/>
          <w:szCs w:val="24"/>
          <w:u w:val="single"/>
        </w:rPr>
        <w:t>Multiple choice with multiple right answers</w:t>
      </w:r>
    </w:p>
    <w:p w:rsidR="006C5357" w:rsidRDefault="00556B94">
      <w:pPr>
        <w:shd w:val="clear" w:color="auto" w:fill="FFFFFF"/>
        <w:spacing w:before="160" w:after="160" w:line="360" w:lineRule="auto"/>
        <w:rPr>
          <w:color w:val="212121"/>
          <w:sz w:val="21"/>
          <w:szCs w:val="21"/>
          <w:shd w:val="clear" w:color="auto" w:fill="F9F9F9"/>
        </w:rPr>
      </w:pPr>
      <w:r>
        <w:rPr>
          <w:color w:val="212121"/>
          <w:sz w:val="21"/>
          <w:szCs w:val="21"/>
          <w:shd w:val="clear" w:color="auto" w:fill="F9F9F9"/>
        </w:rPr>
        <w:lastRenderedPageBreak/>
        <w:t>That is, using checkboxes, not radio buttons: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What two people are entombed in Grant's tomb? {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~%-100%No one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~%50%Grant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~%50%Grant's wife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~%-100%Grant's father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}</w:t>
      </w:r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415" w:lineRule="auto"/>
        <w:rPr>
          <w:color w:val="000000"/>
          <w:sz w:val="32"/>
          <w:szCs w:val="32"/>
          <w:shd w:val="clear" w:color="auto" w:fill="F9F9F9"/>
        </w:rPr>
      </w:pPr>
      <w:bookmarkStart w:id="11" w:name="_u2l5nqzeokjb" w:colFirst="0" w:colLast="0"/>
      <w:bookmarkEnd w:id="11"/>
      <w:r>
        <w:rPr>
          <w:color w:val="000000"/>
          <w:sz w:val="24"/>
          <w:szCs w:val="24"/>
          <w:u w:val="single"/>
        </w:rPr>
        <w:t>True-false</w:t>
      </w:r>
    </w:p>
    <w:p w:rsidR="006C5357" w:rsidRDefault="00556B94">
      <w:pPr>
        <w:shd w:val="clear" w:color="auto" w:fill="FFFFFF"/>
        <w:spacing w:before="160" w:after="160" w:line="360" w:lineRule="auto"/>
        <w:rPr>
          <w:color w:val="212121"/>
          <w:sz w:val="21"/>
          <w:szCs w:val="21"/>
          <w:shd w:val="clear" w:color="auto" w:fill="F9F9F9"/>
        </w:rPr>
      </w:pPr>
      <w:r>
        <w:rPr>
          <w:color w:val="212121"/>
          <w:sz w:val="21"/>
          <w:szCs w:val="21"/>
          <w:shd w:val="clear" w:color="auto" w:fill="F9F9F9"/>
        </w:rPr>
        <w:t>In this question-type the answer indicates whether the statement is true or false. The answer should be written as {TRUE} or {FALSE}, or abbreviated to {T} or {F}.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question: 0 name: TrueStatement using {T} style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::TrueStatement about Grant::Grant was buried in a tomb in New York City.{T}</w:t>
      </w:r>
    </w:p>
    <w:p w:rsidR="006C5357" w:rsidRDefault="00556B94">
      <w:pPr>
        <w:shd w:val="clear" w:color="auto" w:fill="FFFFFF"/>
        <w:spacing w:before="160" w:after="160" w:line="360" w:lineRule="auto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// question: 0 name: FalseStatement using {FALSE} style</w:t>
      </w:r>
    </w:p>
    <w:p w:rsidR="006C5357" w:rsidRDefault="00556B94">
      <w:pPr>
        <w:shd w:val="clear" w:color="auto" w:fill="FFFFFF"/>
        <w:spacing w:before="160" w:after="160" w:line="360" w:lineRule="auto"/>
        <w:rPr>
          <w:color w:val="212121"/>
          <w:sz w:val="21"/>
          <w:szCs w:val="21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::FalseStatement about sun::The sun rises in the West.{FALSE}</w:t>
      </w:r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415" w:lineRule="auto"/>
        <w:rPr>
          <w:color w:val="000000"/>
          <w:sz w:val="32"/>
          <w:szCs w:val="32"/>
        </w:rPr>
      </w:pPr>
      <w:bookmarkStart w:id="12" w:name="_7gdp25yr4843" w:colFirst="0" w:colLast="0"/>
      <w:bookmarkEnd w:id="12"/>
      <w:r>
        <w:rPr>
          <w:color w:val="000000"/>
          <w:sz w:val="24"/>
          <w:szCs w:val="24"/>
          <w:u w:val="single"/>
        </w:rPr>
        <w:t>Short answer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Answers in Short Answer question-type are all prefixed by an equal sign (=), indicating that they are all correct answers. The answers must not contain a tilde.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Here are two examples using the simple method showing possible right answers for credit.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Who's buried in Grant's tomb?{=Grant =Ulysses S. Grant =Ulysses Grant}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  <w:highlight w:val="white"/>
        </w:rPr>
        <w:t xml:space="preserve"> </w:t>
      </w: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Two plus two equals {=four =4}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If there is only one correct Short Answer, it may be written without the equal sign prefix, as long as it cannot be confused as True-False.</w:t>
      </w:r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415" w:lineRule="auto"/>
        <w:rPr>
          <w:color w:val="000000"/>
          <w:sz w:val="32"/>
          <w:szCs w:val="32"/>
        </w:rPr>
      </w:pPr>
      <w:bookmarkStart w:id="13" w:name="_fkehwv96n2yn" w:colFirst="0" w:colLast="0"/>
      <w:bookmarkEnd w:id="13"/>
      <w:r>
        <w:rPr>
          <w:color w:val="000000"/>
          <w:sz w:val="24"/>
          <w:szCs w:val="24"/>
          <w:u w:val="single"/>
        </w:rPr>
        <w:t>Matching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lastRenderedPageBreak/>
        <w:t>Matching pairs begin with an equal sign (=) and are separated by this symbol "-&gt;". There must be at least three matching pairs.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Match the following countries with their corresponding capitals. {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=Canada -&gt; Ottawa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=Italy  -&gt; Rome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=Japan  -&gt; Tokyo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=India  -&gt; New Delhi</w:t>
      </w:r>
    </w:p>
    <w:p w:rsidR="006C5357" w:rsidRDefault="00556B94">
      <w:pPr>
        <w:shd w:val="clear" w:color="auto" w:fill="FFFFFF"/>
        <w:spacing w:before="160" w:after="160"/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 }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Matching questions do not support feedback or percentage answer weights.</w:t>
      </w:r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415" w:lineRule="auto"/>
        <w:rPr>
          <w:color w:val="000000"/>
          <w:sz w:val="32"/>
          <w:szCs w:val="32"/>
        </w:rPr>
      </w:pPr>
      <w:bookmarkStart w:id="14" w:name="_3a8p0vc29suv" w:colFirst="0" w:colLast="0"/>
      <w:bookmarkEnd w:id="14"/>
      <w:r>
        <w:rPr>
          <w:color w:val="000000"/>
          <w:sz w:val="24"/>
          <w:szCs w:val="24"/>
          <w:u w:val="single"/>
        </w:rPr>
        <w:t>Missing word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The Missing Word format automatically inserts a fill-in-the-blank line (like this _____) in the middle of the sentence. To use the Missing Word format, place the answers where you want the line to appear in the sentence.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Moodle costs {~lots of money =nothing ~a small amount} to download from moodle.org.</w:t>
      </w:r>
    </w:p>
    <w:p w:rsidR="006C5357" w:rsidRDefault="006C5357"/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If the answers come before the closing punctuation mark, a fill-in-the-blank line will be inserted for the "missing word" format. All question types can be written in the Missing Word format.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There must be a blank line (double carriage return) separating questions. For clarity, the answers can be written on separate lines and even indented. Some examples: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Mahatma Gandhi's birthday is an Indian holiday on  {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~15th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~3rd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=2nd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} of October.</w:t>
      </w:r>
    </w:p>
    <w:p w:rsidR="006C5357" w:rsidRDefault="006C5357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Since {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~495 AD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=1066 AD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~1215 AD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 xml:space="preserve">  ~ 43 AD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}</w:t>
      </w:r>
    </w:p>
    <w:p w:rsidR="006C5357" w:rsidRDefault="00556B94"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the town of Hastings England has been "famous with visitors".</w:t>
      </w:r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415" w:lineRule="auto"/>
        <w:rPr>
          <w:color w:val="000000"/>
          <w:sz w:val="32"/>
          <w:szCs w:val="32"/>
        </w:rPr>
      </w:pPr>
      <w:bookmarkStart w:id="15" w:name="_64lsl91wv1h6" w:colFirst="0" w:colLast="0"/>
      <w:bookmarkEnd w:id="15"/>
      <w:r>
        <w:rPr>
          <w:color w:val="000000"/>
          <w:sz w:val="24"/>
          <w:szCs w:val="24"/>
          <w:u w:val="single"/>
        </w:rPr>
        <w:t>Numerical questions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lastRenderedPageBreak/>
        <w:t>The answer section for Numerical questions must start with a number sign (#). Numerical answers can include an error margin, which is written following the correct answer, separated by a colon. So for example, if the correct answer is anything between 1.5 and 2.5, then it would be written as follows {#2:0.5}. This indicates that 2 with an error margin of 0.5 is correct (i.e., the span from 1.5 to 2.5). If no error margin is specified, it will be assumed to be zero.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Here is a simple numerical format question. It will accept a range of 5 years.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When was Ulysses S. Grant born?{#1822:5}</w:t>
      </w:r>
    </w:p>
    <w:p w:rsidR="006C5357" w:rsidRDefault="006C5357"/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It is a good idea to check the margins of the range, 3.141 is not counted as correct and 3.142 is considered in the range.</w:t>
      </w:r>
    </w:p>
    <w:p w:rsidR="006C5357" w:rsidRDefault="00556B94">
      <w:pP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</w:pPr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What is the value of pi (to 3 decimal places)? {#3.14159:0.0005}.</w:t>
      </w:r>
    </w:p>
    <w:p w:rsidR="006C5357" w:rsidRDefault="006C5357"/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Optionally, numerical answers can be written as a span in the following format {#MinimumValue..MaximumValue}.</w:t>
      </w:r>
    </w:p>
    <w:p w:rsidR="006C5357" w:rsidRDefault="00556B94"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What is the value of pi (to 3 decimal places)? {#3.141..3.142}.</w:t>
      </w:r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415" w:lineRule="auto"/>
        <w:rPr>
          <w:color w:val="000000"/>
          <w:sz w:val="32"/>
          <w:szCs w:val="32"/>
        </w:rPr>
      </w:pPr>
      <w:bookmarkStart w:id="16" w:name="_ch744dtvf0ki" w:colFirst="0" w:colLast="0"/>
      <w:bookmarkEnd w:id="16"/>
      <w:r>
        <w:rPr>
          <w:color w:val="000000"/>
          <w:sz w:val="24"/>
          <w:szCs w:val="24"/>
          <w:u w:val="single"/>
        </w:rPr>
        <w:t>Essay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An essay question is simply a question with an empty answer field. Nothing is permitted between the curly braces at all.</w:t>
      </w:r>
    </w:p>
    <w:p w:rsidR="006C5357" w:rsidRDefault="00556B94"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Write a short biography of Dag Hammarskjöld. {}</w:t>
      </w:r>
    </w:p>
    <w:p w:rsidR="006C5357" w:rsidRDefault="00556B94">
      <w:pPr>
        <w:pStyle w:val="Heading3"/>
        <w:keepNext w:val="0"/>
        <w:keepLines w:val="0"/>
        <w:shd w:val="clear" w:color="auto" w:fill="FFFFFF"/>
        <w:spacing w:before="460" w:after="160" w:line="415" w:lineRule="auto"/>
        <w:rPr>
          <w:color w:val="000000"/>
          <w:sz w:val="32"/>
          <w:szCs w:val="32"/>
        </w:rPr>
      </w:pPr>
      <w:bookmarkStart w:id="17" w:name="_mppr5p73mz5n" w:colFirst="0" w:colLast="0"/>
      <w:bookmarkEnd w:id="17"/>
      <w:r>
        <w:rPr>
          <w:color w:val="000000"/>
          <w:sz w:val="24"/>
          <w:szCs w:val="24"/>
          <w:u w:val="single"/>
        </w:rPr>
        <w:t>Description</w:t>
      </w:r>
    </w:p>
    <w:p w:rsidR="006C5357" w:rsidRDefault="00556B94">
      <w:pPr>
        <w:shd w:val="clear" w:color="auto" w:fill="FFFFFF"/>
        <w:spacing w:before="160" w:after="16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A description "question" has no answer part at all</w:t>
      </w:r>
    </w:p>
    <w:p w:rsidR="006C5357" w:rsidRDefault="00556B94">
      <w:r>
        <w:rPr>
          <w:rFonts w:ascii="Consolas" w:eastAsia="Consolas" w:hAnsi="Consolas" w:cs="Consolas"/>
          <w:color w:val="333333"/>
          <w:sz w:val="20"/>
          <w:szCs w:val="20"/>
          <w:shd w:val="clear" w:color="auto" w:fill="F9F9F9"/>
        </w:rPr>
        <w:t>You can use your pencil and paper for these next math questions.</w:t>
      </w:r>
    </w:p>
    <w:p w:rsidR="006C5357" w:rsidRDefault="00556B94">
      <w:pPr>
        <w:pStyle w:val="Heading2"/>
      </w:pPr>
      <w:bookmarkStart w:id="18" w:name="_zb07xqy0wyaz" w:colFirst="0" w:colLast="0"/>
      <w:bookmarkEnd w:id="18"/>
      <w:r>
        <w:t>3. Moodle XML format</w:t>
      </w:r>
    </w:p>
    <w:p w:rsidR="006C5357" w:rsidRDefault="006C5357"/>
    <w:p w:rsidR="006C5357" w:rsidRDefault="00556B94">
      <w:r>
        <w:t>The XML format is Moodle-specific format for importing and exporting questions to be used with the Quiz module.</w:t>
      </w:r>
    </w:p>
    <w:p w:rsidR="006C5357" w:rsidRDefault="006C5357"/>
    <w:p w:rsidR="006C5357" w:rsidRDefault="00556B94">
      <w:pPr>
        <w:rPr>
          <w:sz w:val="24"/>
          <w:szCs w:val="24"/>
        </w:rPr>
      </w:pPr>
      <w:r>
        <w:t>*   It is recommended to choose Moodle XML format to export already created questions from the question bank, which can then be imported in another LMS course using the same XML format import.</w:t>
      </w:r>
    </w:p>
    <w:p w:rsidR="006C5357" w:rsidRDefault="006C5357">
      <w:pPr>
        <w:spacing w:before="100" w:after="100" w:line="240" w:lineRule="auto"/>
        <w:jc w:val="both"/>
        <w:rPr>
          <w:sz w:val="24"/>
          <w:szCs w:val="24"/>
        </w:rPr>
      </w:pPr>
      <w:bookmarkStart w:id="19" w:name="_mxzwklpecgx8" w:colFirst="0" w:colLast="0"/>
      <w:bookmarkEnd w:id="19"/>
    </w:p>
    <w:p w:rsidR="00AC57DC" w:rsidRDefault="00AC57DC" w:rsidP="00AC57DC">
      <w:pPr>
        <w:spacing w:before="100" w:after="10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6C5357" w:rsidRDefault="006C5357">
      <w:pPr>
        <w:spacing w:before="100" w:after="100" w:line="240" w:lineRule="auto"/>
        <w:jc w:val="both"/>
        <w:rPr>
          <w:b/>
          <w:color w:val="4D4635"/>
          <w:sz w:val="24"/>
          <w:szCs w:val="24"/>
        </w:rPr>
      </w:pPr>
    </w:p>
    <w:sectPr w:rsidR="006C5357" w:rsidSect="00E667ED">
      <w:headerReference w:type="default" r:id="rId11"/>
      <w:footerReference w:type="default" r:id="rId12"/>
      <w:pgSz w:w="12240" w:h="15840"/>
      <w:pgMar w:top="1440" w:right="1170" w:bottom="1440" w:left="1080" w:header="36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07" w:rsidRDefault="00B11307" w:rsidP="001639A4">
      <w:pPr>
        <w:spacing w:line="240" w:lineRule="auto"/>
      </w:pPr>
      <w:r>
        <w:separator/>
      </w:r>
    </w:p>
  </w:endnote>
  <w:endnote w:type="continuationSeparator" w:id="0">
    <w:p w:rsidR="00B11307" w:rsidRDefault="00B11307" w:rsidP="00163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A4" w:rsidRPr="00E667ED" w:rsidRDefault="00E667ED" w:rsidP="00E667ED">
    <w:pPr>
      <w:pStyle w:val="Footer"/>
      <w:jc w:val="center"/>
      <w:rPr>
        <w:sz w:val="16"/>
        <w:szCs w:val="16"/>
        <w:u w:val="single"/>
      </w:rPr>
    </w:pPr>
    <w:r>
      <w:rPr>
        <w:u w:val="single"/>
      </w:rPr>
      <w:t xml:space="preserve">____        ________________________________________________________      </w:t>
    </w:r>
    <w:r w:rsidR="001639A4">
      <w:rPr>
        <w:u w:val="single"/>
      </w:rPr>
      <w:t xml:space="preserve">   </w:t>
    </w:r>
    <w:r w:rsidR="001639A4" w:rsidRPr="00E667ED">
      <w:rPr>
        <w:sz w:val="16"/>
        <w:szCs w:val="16"/>
        <w:u w:val="single"/>
      </w:rPr>
      <w:t xml:space="preserve">Page | </w:t>
    </w:r>
    <w:r w:rsidR="001639A4" w:rsidRPr="00E667ED">
      <w:rPr>
        <w:sz w:val="16"/>
        <w:szCs w:val="16"/>
        <w:u w:val="single"/>
      </w:rPr>
      <w:fldChar w:fldCharType="begin"/>
    </w:r>
    <w:r w:rsidR="001639A4" w:rsidRPr="00E667ED">
      <w:rPr>
        <w:sz w:val="16"/>
        <w:szCs w:val="16"/>
        <w:u w:val="single"/>
      </w:rPr>
      <w:instrText xml:space="preserve"> PAGE   \* MERGEFORMAT </w:instrText>
    </w:r>
    <w:r w:rsidR="001639A4" w:rsidRPr="00E667ED">
      <w:rPr>
        <w:sz w:val="16"/>
        <w:szCs w:val="16"/>
        <w:u w:val="single"/>
      </w:rPr>
      <w:fldChar w:fldCharType="separate"/>
    </w:r>
    <w:r w:rsidR="00545D68">
      <w:rPr>
        <w:noProof/>
        <w:sz w:val="16"/>
        <w:szCs w:val="16"/>
        <w:u w:val="single"/>
      </w:rPr>
      <w:t>1</w:t>
    </w:r>
    <w:r w:rsidR="001639A4" w:rsidRPr="00E667ED">
      <w:rPr>
        <w:sz w:val="16"/>
        <w:szCs w:val="16"/>
        <w:u w:val="single"/>
      </w:rPr>
      <w:fldChar w:fldCharType="end"/>
    </w:r>
  </w:p>
  <w:p w:rsidR="001639A4" w:rsidRDefault="001639A4" w:rsidP="001639A4">
    <w:pPr>
      <w:pStyle w:val="Footer"/>
      <w:jc w:val="center"/>
      <w:rPr>
        <w:sz w:val="16"/>
      </w:rPr>
    </w:pPr>
    <w:r>
      <w:rPr>
        <w:sz w:val="16"/>
      </w:rPr>
      <w:t>Learning Management System, National University of Sciences &amp; Technology, H – 12, Islamabad, Pakistan + 92 51 9085 2400</w:t>
    </w:r>
  </w:p>
  <w:p w:rsidR="001639A4" w:rsidRDefault="0016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07" w:rsidRDefault="00B11307" w:rsidP="001639A4">
      <w:pPr>
        <w:spacing w:line="240" w:lineRule="auto"/>
      </w:pPr>
      <w:r>
        <w:separator/>
      </w:r>
    </w:p>
  </w:footnote>
  <w:footnote w:type="continuationSeparator" w:id="0">
    <w:p w:rsidR="00B11307" w:rsidRDefault="00B11307" w:rsidP="00163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A4" w:rsidRPr="00A130FF" w:rsidRDefault="001639A4" w:rsidP="001639A4">
    <w:pPr>
      <w:tabs>
        <w:tab w:val="center" w:pos="4680"/>
        <w:tab w:val="right" w:pos="9360"/>
      </w:tabs>
      <w:rPr>
        <w:rFonts w:ascii="Calibri" w:eastAsia="Calibri" w:hAnsi="Calibri"/>
      </w:rPr>
    </w:pPr>
    <w:r>
      <w:rPr>
        <w:rFonts w:eastAsia="Calibri"/>
        <w:noProof/>
        <w:sz w:val="16"/>
        <w:lang w:val="en-US"/>
      </w:rPr>
      <w:drawing>
        <wp:anchor distT="0" distB="0" distL="114300" distR="114300" simplePos="0" relativeHeight="251662336" behindDoc="0" locked="0" layoutInCell="1" allowOverlap="1" wp14:anchorId="6C5738E2" wp14:editId="692E21C5">
          <wp:simplePos x="0" y="0"/>
          <wp:positionH relativeFrom="column">
            <wp:posOffset>5781675</wp:posOffset>
          </wp:positionH>
          <wp:positionV relativeFrom="paragraph">
            <wp:posOffset>66675</wp:posOffset>
          </wp:positionV>
          <wp:extent cx="514350" cy="514350"/>
          <wp:effectExtent l="0" t="0" r="0" b="0"/>
          <wp:wrapNone/>
          <wp:docPr id="116" name="Picture 116" descr="Nus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st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9D9A00" wp14:editId="1E29C04D">
          <wp:simplePos x="0" y="0"/>
          <wp:positionH relativeFrom="column">
            <wp:posOffset>7753350</wp:posOffset>
          </wp:positionH>
          <wp:positionV relativeFrom="paragraph">
            <wp:posOffset>19050</wp:posOffset>
          </wp:positionV>
          <wp:extent cx="514350" cy="514350"/>
          <wp:effectExtent l="0" t="0" r="0" b="0"/>
          <wp:wrapNone/>
          <wp:docPr id="117" name="Picture 117" descr="Nus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st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FF">
      <w:rPr>
        <w:rFonts w:ascii="Calibri" w:eastAsia="Calibri" w:hAnsi="Calibri"/>
        <w:noProof/>
      </w:rPr>
      <w:t xml:space="preserve">      </w: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2C31CB2" wp14:editId="5230A085">
          <wp:simplePos x="0" y="0"/>
          <wp:positionH relativeFrom="column">
            <wp:posOffset>190500</wp:posOffset>
          </wp:positionH>
          <wp:positionV relativeFrom="paragraph">
            <wp:posOffset>0</wp:posOffset>
          </wp:positionV>
          <wp:extent cx="942975" cy="476250"/>
          <wp:effectExtent l="0" t="0" r="9525" b="0"/>
          <wp:wrapNone/>
          <wp:docPr id="118" name="Picture 118" descr="LM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MS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FF">
      <w:rPr>
        <w:rFonts w:ascii="Calibri" w:eastAsia="Calibri" w:hAnsi="Calibri"/>
        <w:noProof/>
      </w:rPr>
      <w:t xml:space="preserve">  </w:t>
    </w:r>
    <w:r w:rsidRPr="00A130FF">
      <w:rPr>
        <w:rFonts w:ascii="Calibri" w:eastAsia="Calibri" w:hAnsi="Calibri"/>
        <w:noProof/>
      </w:rPr>
      <w:tab/>
      <w:t xml:space="preserve">                                                     </w:t>
    </w:r>
    <w:r w:rsidRPr="00A130FF">
      <w:rPr>
        <w:rFonts w:ascii="Calibri" w:eastAsia="Calibri" w:hAnsi="Calibri"/>
        <w:noProof/>
      </w:rPr>
      <w:tab/>
      <w:t xml:space="preserve">   </w:t>
    </w: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Pr="00A130FF" w:rsidRDefault="001639A4" w:rsidP="001639A4">
    <w:pPr>
      <w:tabs>
        <w:tab w:val="center" w:pos="4680"/>
        <w:tab w:val="right" w:pos="9360"/>
      </w:tabs>
      <w:rPr>
        <w:rFonts w:eastAsia="Calibri"/>
      </w:rPr>
    </w:pPr>
    <w:r w:rsidRPr="00A130FF">
      <w:rPr>
        <w:rFonts w:eastAsia="Calibri"/>
        <w:sz w:val="16"/>
      </w:rPr>
      <w:t xml:space="preserve">Learning Management </w:t>
    </w:r>
    <w:r>
      <w:rPr>
        <w:rFonts w:eastAsia="Calibri"/>
        <w:sz w:val="16"/>
      </w:rPr>
      <w:t>System</w:t>
    </w:r>
    <w:r>
      <w:rPr>
        <w:rFonts w:eastAsia="Calibri"/>
      </w:rPr>
      <w:tab/>
      <w:t xml:space="preserve">   </w:t>
    </w:r>
    <w:r w:rsidRPr="00012806">
      <w:rPr>
        <w:b/>
        <w:sz w:val="32"/>
        <w:u w:val="single"/>
      </w:rPr>
      <w:t>NUST – LMS</w:t>
    </w:r>
    <w:r>
      <w:rPr>
        <w:sz w:val="32"/>
      </w:rPr>
      <w:t xml:space="preserve">              </w:t>
    </w:r>
    <w:r>
      <w:rPr>
        <w:sz w:val="32"/>
      </w:rPr>
      <w:tab/>
      <w:t xml:space="preserve">            </w:t>
    </w:r>
    <w:r w:rsidRPr="00A130FF">
      <w:rPr>
        <w:rFonts w:eastAsia="Calibri"/>
        <w:sz w:val="16"/>
      </w:rPr>
      <w:t>NUST</w:t>
    </w:r>
    <w:r>
      <w:rPr>
        <w:sz w:val="32"/>
      </w:rPr>
      <w:t xml:space="preserve">   </w:t>
    </w:r>
  </w:p>
  <w:p w:rsidR="001639A4" w:rsidRDefault="001639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44B8"/>
    <w:multiLevelType w:val="multilevel"/>
    <w:tmpl w:val="04EC3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394FCE"/>
    <w:multiLevelType w:val="multilevel"/>
    <w:tmpl w:val="B1E669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8FC24A4"/>
    <w:multiLevelType w:val="multilevel"/>
    <w:tmpl w:val="DF881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59297E"/>
    <w:multiLevelType w:val="multilevel"/>
    <w:tmpl w:val="F63A9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2A6C42"/>
    <w:multiLevelType w:val="multilevel"/>
    <w:tmpl w:val="FAB83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926151"/>
    <w:multiLevelType w:val="multilevel"/>
    <w:tmpl w:val="7CE00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F6918CF"/>
    <w:multiLevelType w:val="multilevel"/>
    <w:tmpl w:val="C598EB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A614BD3"/>
    <w:multiLevelType w:val="multilevel"/>
    <w:tmpl w:val="32D2E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AF44441"/>
    <w:multiLevelType w:val="multilevel"/>
    <w:tmpl w:val="66400A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6140096"/>
    <w:multiLevelType w:val="multilevel"/>
    <w:tmpl w:val="66E01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7C434A8"/>
    <w:multiLevelType w:val="multilevel"/>
    <w:tmpl w:val="7E98F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ABD3C45"/>
    <w:multiLevelType w:val="multilevel"/>
    <w:tmpl w:val="CE121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B7A1D3B"/>
    <w:multiLevelType w:val="multilevel"/>
    <w:tmpl w:val="45AA1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26E6098"/>
    <w:multiLevelType w:val="multilevel"/>
    <w:tmpl w:val="E68C40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52A44CD"/>
    <w:multiLevelType w:val="multilevel"/>
    <w:tmpl w:val="7E40BD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97D2320"/>
    <w:multiLevelType w:val="multilevel"/>
    <w:tmpl w:val="5F06D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334753B"/>
    <w:multiLevelType w:val="multilevel"/>
    <w:tmpl w:val="59BCDE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4717683"/>
    <w:multiLevelType w:val="multilevel"/>
    <w:tmpl w:val="9B8AA9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59C3116"/>
    <w:multiLevelType w:val="multilevel"/>
    <w:tmpl w:val="B7142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6600A96"/>
    <w:multiLevelType w:val="multilevel"/>
    <w:tmpl w:val="905454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"/>
  </w:num>
  <w:num w:numId="5">
    <w:abstractNumId w:val="3"/>
  </w:num>
  <w:num w:numId="6">
    <w:abstractNumId w:val="18"/>
  </w:num>
  <w:num w:numId="7">
    <w:abstractNumId w:val="19"/>
  </w:num>
  <w:num w:numId="8">
    <w:abstractNumId w:val="14"/>
  </w:num>
  <w:num w:numId="9">
    <w:abstractNumId w:val="9"/>
  </w:num>
  <w:num w:numId="10">
    <w:abstractNumId w:val="8"/>
  </w:num>
  <w:num w:numId="11">
    <w:abstractNumId w:val="16"/>
  </w:num>
  <w:num w:numId="12">
    <w:abstractNumId w:val="4"/>
  </w:num>
  <w:num w:numId="13">
    <w:abstractNumId w:val="10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  <w:num w:numId="18">
    <w:abstractNumId w:val="1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57"/>
    <w:rsid w:val="001639A4"/>
    <w:rsid w:val="00545D68"/>
    <w:rsid w:val="00556B94"/>
    <w:rsid w:val="006C5357"/>
    <w:rsid w:val="008E1759"/>
    <w:rsid w:val="00AC57DC"/>
    <w:rsid w:val="00B11307"/>
    <w:rsid w:val="00E667ED"/>
    <w:rsid w:val="00F5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28CEA-F194-42C9-B70B-1FC62D5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A4"/>
  </w:style>
  <w:style w:type="paragraph" w:styleId="Footer">
    <w:name w:val="footer"/>
    <w:basedOn w:val="Normal"/>
    <w:link w:val="FooterChar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A4"/>
  </w:style>
  <w:style w:type="character" w:styleId="PageNumber">
    <w:name w:val="page number"/>
    <w:basedOn w:val="DefaultParagraphFont"/>
    <w:semiHidden/>
    <w:rsid w:val="0016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oodle.org/310/en/GIFT_form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moodle.org/310/en/GIFT_form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moodle.org/310/en/UTF-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seecs</dc:creator>
  <cp:lastModifiedBy>Nazia Khalid</cp:lastModifiedBy>
  <cp:revision>3</cp:revision>
  <dcterms:created xsi:type="dcterms:W3CDTF">2020-12-10T09:19:00Z</dcterms:created>
  <dcterms:modified xsi:type="dcterms:W3CDTF">2020-12-10T09:29:00Z</dcterms:modified>
</cp:coreProperties>
</file>